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669146e97f48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TOMABELL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TOMABELL AS</w:t>
      </w:r>
    </w:p>
    <w:sectPr>
      <w:headerReference xmlns:r="http://schemas.openxmlformats.org/officeDocument/2006/relationships" w:type="default" r:id="Re6db34f967714e3a"/>
      <w:footerReference xmlns:r="http://schemas.openxmlformats.org/officeDocument/2006/relationships" w:type="default" r:id="R5f2eee7228fd41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TOMABELL AS   ·   Org.nr 988 816 272   ·   c/o Seafood People AS, Bradbenken 1   ·   5003 BERGEN   ·   Tlf. 57 85 29 03   ·   arild@maritimpark.no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TOMABELL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db34f967714e3a" /><Relationship Type="http://schemas.openxmlformats.org/officeDocument/2006/relationships/footer" Target="/word/footer1.xml" Id="R5f2eee7228fd410b" /></Relationships>
</file>