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d1cac82bf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AARTUN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115ab68b47404373"/>
      <w:footerReference xmlns:r="http://schemas.openxmlformats.org/officeDocument/2006/relationships" w:type="default" r:id="R50033cd31f07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ab68b47404373" /><Relationship Type="http://schemas.openxmlformats.org/officeDocument/2006/relationships/footer" Target="/word/footer1.xml" Id="R50033cd31f074583" /></Relationships>
</file>