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4b97c259a4b4d3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Straumsgrend,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ENZO AS</w:t>
      </w:r>
    </w:p>
    <w:sectPr>
      <w:headerReference xmlns:r="http://schemas.openxmlformats.org/officeDocument/2006/relationships" w:type="default" r:id="R065f996c10bd46ee"/>
      <w:footerReference xmlns:r="http://schemas.openxmlformats.org/officeDocument/2006/relationships" w:type="default" r:id="Rd8fccdea3d5a43a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ENZO AS   ·   Org.nr 988 709 638   ·   Straumesvingen 37   ·   5151 STRAUMSGREND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ENZO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65f996c10bd46ee" /><Relationship Type="http://schemas.openxmlformats.org/officeDocument/2006/relationships/footer" Target="/word/footer1.xml" Id="Rd8fccdea3d5a43ab" /></Relationships>
</file>