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43522ee2734a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KERSBERGEN INVEST AS.</w:t>
      </w:r>
    </w:p>
    <w:sectPr>
      <w:headerReference xmlns:r="http://schemas.openxmlformats.org/officeDocument/2006/relationships" w:type="default" r:id="Rb278a19098a143c3"/>
      <w:footerReference xmlns:r="http://schemas.openxmlformats.org/officeDocument/2006/relationships" w:type="default" r:id="R2b4258150ba347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KERSBERGEN INVEST AS   ·   Org.nr 988 575 712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78a19098a143c3" /><Relationship Type="http://schemas.openxmlformats.org/officeDocument/2006/relationships/footer" Target="/word/footer1.xml" Id="R2b4258150ba347af" /></Relationships>
</file>