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4097f5b74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HETIJA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HETIJA INVEST AS</w:t>
      </w:r>
    </w:p>
    <w:sectPr>
      <w:headerReference xmlns:r="http://schemas.openxmlformats.org/officeDocument/2006/relationships" w:type="default" r:id="R603881f81b674051"/>
      <w:footerReference xmlns:r="http://schemas.openxmlformats.org/officeDocument/2006/relationships" w:type="default" r:id="Rd4009d5ac32f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881f81b674051" /><Relationship Type="http://schemas.openxmlformats.org/officeDocument/2006/relationships/footer" Target="/word/footer1.xml" Id="Rd4009d5ac32f42ea" /></Relationships>
</file>