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6c848a6cb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CAMPITOR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CAMPITOR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e0d702694343fb"/>
      <w:footerReference xmlns:r="http://schemas.openxmlformats.org/officeDocument/2006/relationships" w:type="default" r:id="Rf1c325827203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0d702694343fb" /><Relationship Type="http://schemas.openxmlformats.org/officeDocument/2006/relationships/footer" Target="/word/footer1.xml" Id="Rf1c32582720340a8" /></Relationships>
</file>