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d12e2cac5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REVISORSENTERET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ab96f6c2ea4c4e59"/>
      <w:footerReference xmlns:r="http://schemas.openxmlformats.org/officeDocument/2006/relationships" w:type="default" r:id="R0109ea0c0ef1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f6c2ea4c4e59" /><Relationship Type="http://schemas.openxmlformats.org/officeDocument/2006/relationships/footer" Target="/word/footer1.xml" Id="R0109ea0c0ef14cae" /></Relationships>
</file>