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e9ce48110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BØNDENES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9aecb0c1ef144ddb"/>
      <w:footerReference xmlns:r="http://schemas.openxmlformats.org/officeDocument/2006/relationships" w:type="default" r:id="Rfa823e5af121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cb0c1ef144ddb" /><Relationship Type="http://schemas.openxmlformats.org/officeDocument/2006/relationships/footer" Target="/word/footer1.xml" Id="Rfa823e5af1214045" /></Relationships>
</file>