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e1e4d67eb54c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FREDNES CONSULT AS</w:t>
      </w:r>
    </w:p>
    <w:sectPr>
      <w:headerReference xmlns:r="http://schemas.openxmlformats.org/officeDocument/2006/relationships" w:type="default" r:id="R9c2e86788cf84bfe"/>
      <w:footerReference xmlns:r="http://schemas.openxmlformats.org/officeDocument/2006/relationships" w:type="default" r:id="R9b06fed95d7542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FREDNES CONSULT AS   ·   Org.nr 988 298 913   ·   Pans veg 21   ·   3940 PORSGRUNN   ·   Tlf. 35 93 47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FREDNES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2e86788cf84bfe" /><Relationship Type="http://schemas.openxmlformats.org/officeDocument/2006/relationships/footer" Target="/word/footer1.xml" Id="R9b06fed95d75428d" /></Relationships>
</file>