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28f95790c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0f9741981ae74963"/>
      <w:footerReference xmlns:r="http://schemas.openxmlformats.org/officeDocument/2006/relationships" w:type="default" r:id="R4190fecbb876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41981ae74963" /><Relationship Type="http://schemas.openxmlformats.org/officeDocument/2006/relationships/footer" Target="/word/footer1.xml" Id="R4190fecbb8764f4f" /></Relationships>
</file>