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e7acbf7bf145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ANBJØRN ÅDLAND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ANBJØRN ÅDLAND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0ca3251f3140c9"/>
      <w:footerReference xmlns:r="http://schemas.openxmlformats.org/officeDocument/2006/relationships" w:type="default" r:id="R9809076e283c4a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ANBJØRN ÅDLAND NUF   ·   Org.nr 987 934 247   ·   Varatunveien 3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ANBJØRN ÅDLAND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ca3251f3140c9" /><Relationship Type="http://schemas.openxmlformats.org/officeDocument/2006/relationships/footer" Target="/word/footer1.xml" Id="R9809076e283c4a17" /></Relationships>
</file>