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71bf13c60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CONNECT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a43eb30076af45ce"/>
      <w:footerReference xmlns:r="http://schemas.openxmlformats.org/officeDocument/2006/relationships" w:type="default" r:id="Rb52f9ccd1f2c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eb30076af45ce" /><Relationship Type="http://schemas.openxmlformats.org/officeDocument/2006/relationships/footer" Target="/word/footer1.xml" Id="Rb52f9ccd1f2c4936" /></Relationships>
</file>