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34f34a8ec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NESS, RISAN &amp; PARTNERS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18fb4fb72764266"/>
      <w:footerReference xmlns:r="http://schemas.openxmlformats.org/officeDocument/2006/relationships" w:type="default" r:id="Rbf062aeb3c32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fb4fb72764266" /><Relationship Type="http://schemas.openxmlformats.org/officeDocument/2006/relationships/footer" Target="/word/footer1.xml" Id="Rbf062aeb3c3245f8" /></Relationships>
</file>