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a7b6c733146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BUSINESS 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AS</w:t>
      </w:r>
    </w:p>
    <w:sectPr>
      <w:headerReference xmlns:r="http://schemas.openxmlformats.org/officeDocument/2006/relationships" w:type="default" r:id="R7530775b3cb64ab1"/>
      <w:footerReference xmlns:r="http://schemas.openxmlformats.org/officeDocument/2006/relationships" w:type="default" r:id="Rbd3fe3a900e6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AS   ·   Org.nr 987 605 073   ·   Stålverksvegen 65   ·   4100 JØRPELAND   ·   Tlf. 51 74 14 00   ·   firmapost@partnerregnskap.no   ·   www.partnerregnskap.no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0775b3cb64ab1" /><Relationship Type="http://schemas.openxmlformats.org/officeDocument/2006/relationships/footer" Target="/word/footer1.xml" Id="Rbd3fe3a900e64fb2" /></Relationships>
</file>