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870b22de9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ENTER REVISJON AS.</w:t>
      </w:r>
    </w:p>
    <w:sectPr>
      <w:headerReference xmlns:r="http://schemas.openxmlformats.org/officeDocument/2006/relationships" w:type="default" r:id="R7e5a3b12432345b6"/>
      <w:footerReference xmlns:r="http://schemas.openxmlformats.org/officeDocument/2006/relationships" w:type="default" r:id="R5c14933e57be49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a3b12432345b6" /><Relationship Type="http://schemas.openxmlformats.org/officeDocument/2006/relationships/footer" Target="/word/footer1.xml" Id="R5c14933e57be49d4" /></Relationships>
</file>