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fef6b6b35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ØKONOMI AS</w:t>
      </w:r>
    </w:p>
    <w:sectPr>
      <w:headerReference xmlns:r="http://schemas.openxmlformats.org/officeDocument/2006/relationships" w:type="default" r:id="R50305167684a4ae8"/>
      <w:footerReference xmlns:r="http://schemas.openxmlformats.org/officeDocument/2006/relationships" w:type="default" r:id="Rf1d96eba43c0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05167684a4ae8" /><Relationship Type="http://schemas.openxmlformats.org/officeDocument/2006/relationships/footer" Target="/word/footer1.xml" Id="Rf1d96eba43c04e76" /></Relationships>
</file>