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db2daa3dd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TOVSHUS INVEST AS, org.nr 987 557 885,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8f8bd7705d464305"/>
      <w:footerReference xmlns:r="http://schemas.openxmlformats.org/officeDocument/2006/relationships" w:type="default" r:id="R51ad8e57ab85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bd7705d464305" /><Relationship Type="http://schemas.openxmlformats.org/officeDocument/2006/relationships/footer" Target="/word/footer1.xml" Id="R51ad8e57ab8544a9" /></Relationships>
</file>