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4defddb7a47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TOVSHUS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TOVSHUS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14b352d8784e9b"/>
      <w:footerReference xmlns:r="http://schemas.openxmlformats.org/officeDocument/2006/relationships" w:type="default" r:id="Rbb97ef517c1443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TOVSHUS INVEST AS   ·   Org.nr 987 557 885   ·   Holmenkollveien 23D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TOVSHUS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4b352d8784e9b" /><Relationship Type="http://schemas.openxmlformats.org/officeDocument/2006/relationships/footer" Target="/word/footer1.xml" Id="Rbb97ef517c144355" /></Relationships>
</file>