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dd6609b6c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KARO INVEST AS.</w:t>
      </w:r>
    </w:p>
    <w:sectPr>
      <w:headerReference xmlns:r="http://schemas.openxmlformats.org/officeDocument/2006/relationships" w:type="default" r:id="R60b92dfdcda34930"/>
      <w:footerReference xmlns:r="http://schemas.openxmlformats.org/officeDocument/2006/relationships" w:type="default" r:id="R82ba92721c85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92dfdcda34930" /><Relationship Type="http://schemas.openxmlformats.org/officeDocument/2006/relationships/footer" Target="/word/footer1.xml" Id="R82ba92721c854cee" /></Relationships>
</file>