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03c9b4c1a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FALKUM INVEST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FALKUM INVEST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ea22a5111a4e19"/>
      <w:footerReference xmlns:r="http://schemas.openxmlformats.org/officeDocument/2006/relationships" w:type="default" r:id="R5afec76c81d7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a22a5111a4e19" /><Relationship Type="http://schemas.openxmlformats.org/officeDocument/2006/relationships/footer" Target="/word/footer1.xml" Id="R5afec76c81d74091" /></Relationships>
</file>