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aa9802c2294e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AS</w:t>
      </w:r>
    </w:p>
    <w:sectPr>
      <w:headerReference xmlns:r="http://schemas.openxmlformats.org/officeDocument/2006/relationships" w:type="default" r:id="R273f1d8b5e0e482c"/>
      <w:footerReference xmlns:r="http://schemas.openxmlformats.org/officeDocument/2006/relationships" w:type="default" r:id="R1ed3c28767f8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f1d8b5e0e482c" /><Relationship Type="http://schemas.openxmlformats.org/officeDocument/2006/relationships/footer" Target="/word/footer1.xml" Id="R1ed3c28767f84dee" /></Relationships>
</file>