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4cd7bc241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279d7579f4c71"/>
      <w:footerReference xmlns:r="http://schemas.openxmlformats.org/officeDocument/2006/relationships" w:type="default" r:id="Rac808b1c1f3e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279d7579f4c71" /><Relationship Type="http://schemas.openxmlformats.org/officeDocument/2006/relationships/footer" Target="/word/footer1.xml" Id="Rac808b1c1f3e4024" /></Relationships>
</file>