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35a068bca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KRS REVISJON AS</w:t>
      </w:r>
    </w:p>
    <w:sectPr>
      <w:headerReference xmlns:r="http://schemas.openxmlformats.org/officeDocument/2006/relationships" w:type="default" r:id="R34ec3ddf4a8546fe"/>
      <w:footerReference xmlns:r="http://schemas.openxmlformats.org/officeDocument/2006/relationships" w:type="default" r:id="R99de52b97185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KRS REVISJON AS   ·   Org.nr 987 195 452   ·   Banehaven 4A   ·   4612 KRISTIANSAND S   ·   Tlf. 38 06 61 60   ·   agder@ameda.no   ·   www.ameda.no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c3ddf4a8546fe" /><Relationship Type="http://schemas.openxmlformats.org/officeDocument/2006/relationships/footer" Target="/word/footer1.xml" Id="R99de52b9718545d0" /></Relationships>
</file>