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476c5e8f247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INVEST AS</w:t>
      </w:r>
    </w:p>
    <w:sectPr>
      <w:headerReference xmlns:r="http://schemas.openxmlformats.org/officeDocument/2006/relationships" w:type="default" r:id="R5a80cc18179c4c4f"/>
      <w:footerReference xmlns:r="http://schemas.openxmlformats.org/officeDocument/2006/relationships" w:type="default" r:id="Rb74fdb72528c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INVEST AS   ·   Org.nr 987 059 419   ·   c/o Hvalfangstens Hus AS, Strandpromenaden 9   ·   3208 SANDEFJORD   ·   jahre@mac.com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0cc18179c4c4f" /><Relationship Type="http://schemas.openxmlformats.org/officeDocument/2006/relationships/footer" Target="/word/footer1.xml" Id="Rb74fdb72528c4f51" /></Relationships>
</file>