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0dfce948e41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INVEST AS</w:t>
      </w:r>
    </w:p>
    <w:sectPr>
      <w:headerReference xmlns:r="http://schemas.openxmlformats.org/officeDocument/2006/relationships" w:type="default" r:id="R66c640d556d64ba7"/>
      <w:footerReference xmlns:r="http://schemas.openxmlformats.org/officeDocument/2006/relationships" w:type="default" r:id="R7916bb082e73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INVEST AS   ·   Org.nr 987 059 419   ·   c/o Hvalfangstens Hus AS, Strandpromenaden 9   ·   3208 SANDEFJORD   ·   jahre@mac.com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c640d556d64ba7" /><Relationship Type="http://schemas.openxmlformats.org/officeDocument/2006/relationships/footer" Target="/word/footer1.xml" Id="R7916bb082e734266" /></Relationships>
</file>