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03928bbe440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PRICEWATERHOUSECOOPERS AS</w:t>
      </w:r>
    </w:p>
    <w:sectPr>
      <w:headerReference xmlns:r="http://schemas.openxmlformats.org/officeDocument/2006/relationships" w:type="default" r:id="R4e8843b022e84f29"/>
      <w:footerReference xmlns:r="http://schemas.openxmlformats.org/officeDocument/2006/relationships" w:type="default" r:id="Refd742919a71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PRICEWATERHOUSECOOPERS AS   ·   Org.nr 987 009 713   ·   Dronning Eufemias gate 71   ·   0194 OSLO   ·   Tlf. 95 26 00 00   ·   resepsjonen.pwc@pwc.com   ·   www.pwc.com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PRICEWATERHOUSECOOPERS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843b022e84f29" /><Relationship Type="http://schemas.openxmlformats.org/officeDocument/2006/relationships/footer" Target="/word/footer1.xml" Id="Refd742919a714a52" /></Relationships>
</file>