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090f06dd2448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MAYÈN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MAYÈN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33dfe4be254e17"/>
      <w:footerReference xmlns:r="http://schemas.openxmlformats.org/officeDocument/2006/relationships" w:type="default" r:id="Rd342c648366347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MAYÈN AS   ·   Org.nr 986 912 479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MAYÈN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33dfe4be254e17" /><Relationship Type="http://schemas.openxmlformats.org/officeDocument/2006/relationships/footer" Target="/word/footer1.xml" Id="Rd342c648366347e8" /></Relationships>
</file>