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bcbe5727e4a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STRØMMEN MINIPRIS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STRØMMEN MINIPRIS AS</w:t>
      </w:r>
    </w:p>
    <w:sectPr>
      <w:headerReference xmlns:r="http://schemas.openxmlformats.org/officeDocument/2006/relationships" w:type="default" r:id="Rd67cc144d3c44a83"/>
      <w:footerReference xmlns:r="http://schemas.openxmlformats.org/officeDocument/2006/relationships" w:type="default" r:id="R351e700c61a9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STRØMMEN MINIPRIS AS   ·   Org.nr 986 604 413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STRØMMEN MINIPRIS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cc144d3c44a83" /><Relationship Type="http://schemas.openxmlformats.org/officeDocument/2006/relationships/footer" Target="/word/footer1.xml" Id="R351e700c61a94959" /></Relationships>
</file>