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bdaa54c6a244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SVERRE KLEMETSDAL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Tranby,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KLEMETSDAL AS</w:t>
      </w:r>
    </w:p>
    <w:sectPr>
      <w:headerReference xmlns:r="http://schemas.openxmlformats.org/officeDocument/2006/relationships" w:type="default" r:id="Rc8f8811b29dc4638"/>
      <w:footerReference xmlns:r="http://schemas.openxmlformats.org/officeDocument/2006/relationships" w:type="default" r:id="Rbd45231c803247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f8811b29dc4638" /><Relationship Type="http://schemas.openxmlformats.org/officeDocument/2006/relationships/footer" Target="/word/footer1.xml" Id="Rbd45231c803247fd" /></Relationships>
</file>