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e9d712dc7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OSSIKEL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OSSIKEL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525a15b4a480a"/>
      <w:footerReference xmlns:r="http://schemas.openxmlformats.org/officeDocument/2006/relationships" w:type="default" r:id="Rdaa1a47bd84a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OSSIKEL AS   ·   Org.nr 986 314 202   ·   c/o Formue Norge AS, Gamle Kirkeplass 7   ·   3019 DRAMMEN   ·   Tlf. 24 12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OSSIKEL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525a15b4a480a" /><Relationship Type="http://schemas.openxmlformats.org/officeDocument/2006/relationships/footer" Target="/word/footer1.xml" Id="Rdaa1a47bd84a4f00" /></Relationships>
</file>