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771b6e3c5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TOR KIRKENG AS, org.nr 986 294 317,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KIRKENG AS</w:t>
      </w:r>
    </w:p>
    <w:sectPr>
      <w:headerReference xmlns:r="http://schemas.openxmlformats.org/officeDocument/2006/relationships" w:type="default" r:id="R5292eb4a09d545a5"/>
      <w:footerReference xmlns:r="http://schemas.openxmlformats.org/officeDocument/2006/relationships" w:type="default" r:id="R03fcdbb774f4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2eb4a09d545a5" /><Relationship Type="http://schemas.openxmlformats.org/officeDocument/2006/relationships/footer" Target="/word/footer1.xml" Id="R03fcdbb774f44c22" /></Relationships>
</file>