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815da8a99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42e996eb247b5"/>
      <w:footerReference xmlns:r="http://schemas.openxmlformats.org/officeDocument/2006/relationships" w:type="default" r:id="Rf0351e41c963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ØKONOMI AS   ·   Org.nr 986 270 027   ·   Heimdalsvegen 10B   ·   7080 HEIMDAL   ·   Tlf. 72 90 90 72   ·   post@alpha-as.no   ·   alpha-as.no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42e996eb247b5" /><Relationship Type="http://schemas.openxmlformats.org/officeDocument/2006/relationships/footer" Target="/word/footer1.xml" Id="Rf0351e41c963436d" /></Relationships>
</file>