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1f6da2366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MAKRO HOLDING AS</w:t>
      </w:r>
    </w:p>
    <w:sectPr>
      <w:headerReference xmlns:r="http://schemas.openxmlformats.org/officeDocument/2006/relationships" w:type="default" r:id="Rb40260ac76ec4ebc"/>
      <w:footerReference xmlns:r="http://schemas.openxmlformats.org/officeDocument/2006/relationships" w:type="default" r:id="R1b558eb9aaf8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260ac76ec4ebc" /><Relationship Type="http://schemas.openxmlformats.org/officeDocument/2006/relationships/footer" Target="/word/footer1.xml" Id="R1b558eb9aaf8416c" /></Relationships>
</file>