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3dc4bf4ac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BÅRSETH REGNSKAP AS, org.nr 985 698 686,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919e9a4203a14fed"/>
      <w:footerReference xmlns:r="http://schemas.openxmlformats.org/officeDocument/2006/relationships" w:type="default" r:id="Reba5293e85a8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e9a4203a14fed" /><Relationship Type="http://schemas.openxmlformats.org/officeDocument/2006/relationships/footer" Target="/word/footer1.xml" Id="Reba5293e85a84bbf" /></Relationships>
</file>