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10cf277f6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573bbbfc6462d"/>
      <w:footerReference xmlns:r="http://schemas.openxmlformats.org/officeDocument/2006/relationships" w:type="default" r:id="R0caf87851d27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573bbbfc6462d" /><Relationship Type="http://schemas.openxmlformats.org/officeDocument/2006/relationships/footer" Target="/word/footer1.xml" Id="R0caf87851d274cbb" /></Relationships>
</file>