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47053ca87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PAGOS AS.</w:t>
      </w:r>
    </w:p>
    <w:sectPr>
      <w:headerReference xmlns:r="http://schemas.openxmlformats.org/officeDocument/2006/relationships" w:type="default" r:id="R8610adc9347342cf"/>
      <w:footerReference xmlns:r="http://schemas.openxmlformats.org/officeDocument/2006/relationships" w:type="default" r:id="R711bafbc753b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0adc9347342cf" /><Relationship Type="http://schemas.openxmlformats.org/officeDocument/2006/relationships/footer" Target="/word/footer1.xml" Id="R711bafbc753b46ed" /></Relationships>
</file>