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958c12b9fa43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BOVG BYGG OG VÅTROM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BOVG BYGG OG VÅTROM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7fb758ac4c4fb3"/>
      <w:footerReference xmlns:r="http://schemas.openxmlformats.org/officeDocument/2006/relationships" w:type="default" r:id="Ra634cc9027284d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BOVG BYGG OG VÅTROM AS   ·   Org.nr 984 665 091   ·   Kobbervikdalen 93   ·   3036 DRAMMEN   ·   Tlf. 48 04 70 00   ·   post@bovg.no   ·   www.bovg.no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BOVG BYGG OG VÅTROM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7fb758ac4c4fb3" /><Relationship Type="http://schemas.openxmlformats.org/officeDocument/2006/relationships/footer" Target="/word/footer1.xml" Id="Ra634cc9027284d71" /></Relationships>
</file>