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852c7cbb842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TOFTEMO TURISTSTASJON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TOFTEMO TURISTSTASJON AS</w:t>
      </w:r>
    </w:p>
    <w:sectPr>
      <w:headerReference xmlns:r="http://schemas.openxmlformats.org/officeDocument/2006/relationships" w:type="default" r:id="R34e671ed9bf84af3"/>
      <w:footerReference xmlns:r="http://schemas.openxmlformats.org/officeDocument/2006/relationships" w:type="default" r:id="R9d07763bcec9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671ed9bf84af3" /><Relationship Type="http://schemas.openxmlformats.org/officeDocument/2006/relationships/footer" Target="/word/footer1.xml" Id="R9d07763bcec948f3" /></Relationships>
</file>