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058cab0a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145cafbc20494103"/>
      <w:footerReference xmlns:r="http://schemas.openxmlformats.org/officeDocument/2006/relationships" w:type="default" r:id="Racc61b2ceb6e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cafbc20494103" /><Relationship Type="http://schemas.openxmlformats.org/officeDocument/2006/relationships/footer" Target="/word/footer1.xml" Id="Racc61b2ceb6e4e5c" /></Relationships>
</file>