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e53eda82d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ØKONOMIHUSET AS.</w:t>
      </w:r>
    </w:p>
    <w:sectPr>
      <w:headerReference xmlns:r="http://schemas.openxmlformats.org/officeDocument/2006/relationships" w:type="default" r:id="R6c5c398a5831466f"/>
      <w:footerReference xmlns:r="http://schemas.openxmlformats.org/officeDocument/2006/relationships" w:type="default" r:id="Ra77f324d9844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c398a5831466f" /><Relationship Type="http://schemas.openxmlformats.org/officeDocument/2006/relationships/footer" Target="/word/footer1.xml" Id="Ra77f324d98444bd1" /></Relationships>
</file>