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eeb294ae6e40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ZAPHOD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ZAPHOD AS</w:t>
      </w:r>
    </w:p>
    <w:sectPr>
      <w:headerReference xmlns:r="http://schemas.openxmlformats.org/officeDocument/2006/relationships" w:type="default" r:id="R173aa7f858a34971"/>
      <w:footerReference xmlns:r="http://schemas.openxmlformats.org/officeDocument/2006/relationships" w:type="default" r:id="R9f52e6e1a12b4d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ZAPHOD AS   ·   Org.nr 984 068 034   ·   Kapellveien 138A   ·   0493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ZAPHOD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3aa7f858a34971" /><Relationship Type="http://schemas.openxmlformats.org/officeDocument/2006/relationships/footer" Target="/word/footer1.xml" Id="R9f52e6e1a12b4d2f" /></Relationships>
</file>