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b55d27ccc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ZAPHOD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ZAPHOD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7f29af78f4a55"/>
      <w:footerReference xmlns:r="http://schemas.openxmlformats.org/officeDocument/2006/relationships" w:type="default" r:id="Rd0fe97517692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7f29af78f4a55" /><Relationship Type="http://schemas.openxmlformats.org/officeDocument/2006/relationships/footer" Target="/word/footer1.xml" Id="Rd0fe9751769241f1" /></Relationships>
</file>