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2cb4d82c4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TOLUMA REGNSKAP AS, org.nr 984 048 866,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697eb220f69d4584"/>
      <w:footerReference xmlns:r="http://schemas.openxmlformats.org/officeDocument/2006/relationships" w:type="default" r:id="R9fe4ac990497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eb220f69d4584" /><Relationship Type="http://schemas.openxmlformats.org/officeDocument/2006/relationships/footer" Target="/word/footer1.xml" Id="R9fe4ac9904974834" /></Relationships>
</file>