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0d5a44a34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MEERU AS, org.nr 983 983 588,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ebc65ddb2d8c43a6"/>
      <w:footerReference xmlns:r="http://schemas.openxmlformats.org/officeDocument/2006/relationships" w:type="default" r:id="Rcb0cf87f87bc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65ddb2d8c43a6" /><Relationship Type="http://schemas.openxmlformats.org/officeDocument/2006/relationships/footer" Target="/word/footer1.xml" Id="Rcb0cf87f87bc4d71" /></Relationships>
</file>