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ed5b05020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ØYRA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ØYRA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56c6d386a34f0b"/>
      <w:footerReference xmlns:r="http://schemas.openxmlformats.org/officeDocument/2006/relationships" w:type="default" r:id="Rfd03c38d740a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6c6d386a34f0b" /><Relationship Type="http://schemas.openxmlformats.org/officeDocument/2006/relationships/footer" Target="/word/footer1.xml" Id="Rfd03c38d740a4640" /></Relationships>
</file>