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62ea94585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FJORD1 AS.</w:t>
      </w:r>
    </w:p>
    <w:sectPr>
      <w:headerReference xmlns:r="http://schemas.openxmlformats.org/officeDocument/2006/relationships" w:type="default" r:id="R8ed114b15aaf4f9b"/>
      <w:footerReference xmlns:r="http://schemas.openxmlformats.org/officeDocument/2006/relationships" w:type="default" r:id="Rf5e5982c764f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114b15aaf4f9b" /><Relationship Type="http://schemas.openxmlformats.org/officeDocument/2006/relationships/footer" Target="/word/footer1.xml" Id="Rf5e5982c764f428c" /></Relationships>
</file>