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a39ac03386438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Rødberg,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STIFTELSEN NORE OG UVDAL BRANNKASSE</w:t>
      </w:r>
    </w:p>
    <w:sectPr>
      <w:headerReference xmlns:r="http://schemas.openxmlformats.org/officeDocument/2006/relationships" w:type="default" r:id="R9f92e9c8a3174eec"/>
      <w:footerReference xmlns:r="http://schemas.openxmlformats.org/officeDocument/2006/relationships" w:type="default" r:id="Rfd087cfdd75f42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STIFTELSEN NORE OG UVDAL BRANNKASSE   ·   Org.nr 983 201 156   ·   3630 RØDBERG   ·   nore.brannkasse@gmail.com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STIFTELSEN NORE OG UVDAL BRANNKASSE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92e9c8a3174eec" /><Relationship Type="http://schemas.openxmlformats.org/officeDocument/2006/relationships/footer" Target="/word/footer1.xml" Id="Rfd087cfdd75f42e4" /></Relationships>
</file>