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572e9a8d44e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1e9679c9ad4a47"/>
      <w:footerReference xmlns:r="http://schemas.openxmlformats.org/officeDocument/2006/relationships" w:type="default" r:id="Rf62c0cc8e8f0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STEINERUD AS   ·   Org.nr 982 784 425   ·   Slemdalsveien 51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e9679c9ad4a47" /><Relationship Type="http://schemas.openxmlformats.org/officeDocument/2006/relationships/footer" Target="/word/footer1.xml" Id="Rf62c0cc8e8f047ee" /></Relationships>
</file>