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87af4aac27945dc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Jakobsli,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TRØNDER ØKONOMI AS</w:t>
      </w:r>
    </w:p>
    <w:sectPr>
      <w:headerReference xmlns:r="http://schemas.openxmlformats.org/officeDocument/2006/relationships" w:type="default" r:id="R3ebe1a1b06fb43ff"/>
      <w:footerReference xmlns:r="http://schemas.openxmlformats.org/officeDocument/2006/relationships" w:type="default" r:id="Rfa6065d673e24c6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TRØNDER ØKONOMI AS   ·   Org.nr 982 767 083   ·   Jakobslivegen 112   ·   7059 JAKOBSLI   ·   frank@tronderokonomi.no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TRØNDER ØKONOMI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ebe1a1b06fb43ff" /><Relationship Type="http://schemas.openxmlformats.org/officeDocument/2006/relationships/footer" Target="/word/footer1.xml" Id="Rfa6065d673e24c69" /></Relationships>
</file>