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e258085b1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ØKONOMITJENESTER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07d5ba6050eb4cfb"/>
      <w:footerReference xmlns:r="http://schemas.openxmlformats.org/officeDocument/2006/relationships" w:type="default" r:id="Rb486e4b64de5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5ba6050eb4cfb" /><Relationship Type="http://schemas.openxmlformats.org/officeDocument/2006/relationships/footer" Target="/word/footer1.xml" Id="Rb486e4b64de54f8e" /></Relationships>
</file>